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08" w:tblpY="3023"/>
        <w:tblOverlap w:val="never"/>
        <w:tblW w:w="79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57"/>
        <w:gridCol w:w="1718"/>
        <w:gridCol w:w="696"/>
        <w:gridCol w:w="1486"/>
        <w:gridCol w:w="8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Name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　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Student ID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Starting Date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Faculty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　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Major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Completed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Contact Details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Degree level you are applying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　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Degree type you are applying 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Reason for not achieving your degree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</w:t>
            </w:r>
          </w:p>
        </w:tc>
        <w:tc>
          <w:tcPr>
            <w:tcW w:w="614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　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Not finish degree in English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Be punished and has been repealed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No</w:t>
            </w:r>
            <w:r>
              <w:rPr>
                <w:rFonts w:hint="eastAsia" w:ascii="宋体" w:hAnsi="宋体"/>
                <w:color w:val="333333"/>
                <w:sz w:val="24"/>
                <w:lang w:val="en-US" w:eastAsia="zh-CN"/>
              </w:rPr>
              <w:t>t fulfilled requirements</w:t>
            </w:r>
          </w:p>
          <w:p>
            <w:pPr>
              <w:widowControl/>
              <w:ind w:firstLine="3480" w:firstLineChars="145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Reason for applying</w:t>
            </w:r>
          </w:p>
        </w:tc>
        <w:tc>
          <w:tcPr>
            <w:tcW w:w="614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Have finished degree in English</w:t>
            </w:r>
          </w:p>
          <w:p>
            <w:pPr>
              <w:widowControl/>
              <w:numPr>
                <w:numId w:val="0"/>
              </w:numPr>
              <w:ind w:left="240" w:leftChars="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   Signature of development office: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left="2759" w:leftChars="114" w:hanging="2520" w:hangingChars="105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Be punished and has been repealed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Signature of degree office: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333333"/>
                <w:sz w:val="24"/>
                <w:lang w:val="en-US" w:eastAsia="zh-CN"/>
              </w:rPr>
              <w:t>Fulfill requirments</w:t>
            </w:r>
          </w:p>
          <w:p>
            <w:pPr>
              <w:widowControl/>
              <w:ind w:left="240"/>
              <w:jc w:val="left"/>
              <w:rPr>
                <w:rFonts w:hint="eastAsia" w:ascii="宋体" w:hAnsi="宋体"/>
                <w:color w:val="333333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Signature of degree office: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14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Opinion of  Graduate School</w:t>
            </w:r>
          </w:p>
        </w:tc>
        <w:tc>
          <w:tcPr>
            <w:tcW w:w="6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1920" w:firstLineChars="8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Date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</w:t>
            </w:r>
          </w:p>
        </w:tc>
      </w:tr>
    </w:tbl>
    <w:p>
      <w:pPr>
        <w:widowControl/>
        <w:spacing w:before="100" w:beforeAutospacing="1" w:after="100" w:afterAutospacing="1"/>
        <w:jc w:val="center"/>
        <w:outlineLvl w:val="2"/>
        <w:rPr>
          <w:rFonts w:hint="eastAsia" w:ascii="黑体" w:hAnsi="黑体" w:eastAsia="黑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4"/>
          <w:szCs w:val="24"/>
          <w:lang w:val="en-US" w:eastAsia="zh-CN"/>
        </w:rPr>
        <w:t>Application form of supplemental degree qualification</w:t>
      </w:r>
    </w:p>
    <w:p>
      <w:pPr>
        <w:widowControl/>
        <w:spacing w:before="100" w:beforeAutospacing="1" w:after="100" w:afterAutospacing="1"/>
        <w:jc w:val="center"/>
        <w:outlineLvl w:val="2"/>
        <w:rPr>
          <w:rFonts w:hint="eastAsia" w:ascii="黑体" w:hAnsi="黑体" w:eastAsia="黑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4"/>
          <w:szCs w:val="24"/>
          <w:lang w:val="en-US" w:eastAsia="zh-CN"/>
        </w:rPr>
        <w:t>for graduate students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center"/>
        <w:outlineLvl w:val="2"/>
        <w:rPr>
          <w:rFonts w:hint="eastAsia" w:ascii="黑体" w:hAnsi="黑体" w:eastAsia="黑体" w:cs="宋体"/>
          <w:b/>
          <w:bCs/>
          <w:color w:val="333333"/>
          <w:kern w:val="0"/>
          <w:sz w:val="24"/>
          <w:szCs w:val="24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C778A"/>
    <w:multiLevelType w:val="multilevel"/>
    <w:tmpl w:val="58AC778A"/>
    <w:lvl w:ilvl="0" w:tentative="0">
      <w:start w:val="1"/>
      <w:numFmt w:val="bullet"/>
      <w:lvlText w:val="□"/>
      <w:lvlJc w:val="left"/>
      <w:pPr>
        <w:tabs>
          <w:tab w:val="left" w:pos="720"/>
        </w:tabs>
        <w:ind w:left="720" w:hanging="48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1080"/>
        </w:tabs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00"/>
        </w:tabs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20"/>
        </w:tabs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40"/>
        </w:tabs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60"/>
        </w:tabs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80"/>
        </w:tabs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20"/>
        </w:tabs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C414B"/>
    <w:rsid w:val="0F2C414B"/>
    <w:rsid w:val="1A897A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2016-07-06T07:29:00Z</dcterms:created>
  <dc:creator>Administrator</dc:creator>
  <cp:lastModifiedBy>Administrator</cp:lastModifiedBy>
  <dcterms:modified xsi:type="dcterms:W3CDTF">2016-07-06T08:58:46Z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